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15" w:rsidRPr="00265315" w:rsidRDefault="00265315" w:rsidP="00265315">
      <w:pPr>
        <w:shd w:val="clear" w:color="auto" w:fill="FEFEFE"/>
        <w:spacing w:after="0" w:line="240" w:lineRule="auto"/>
        <w:jc w:val="center"/>
        <w:rPr>
          <w:rFonts w:ascii="Lato-Regular" w:eastAsia="Times New Roman" w:hAnsi="Lato-Regular" w:cs="Times New Roman"/>
          <w:color w:val="151515"/>
          <w:sz w:val="40"/>
          <w:szCs w:val="40"/>
          <w:u w:val="single"/>
          <w:lang w:eastAsia="sk-SK"/>
        </w:rPr>
      </w:pPr>
      <w:r w:rsidRPr="00265315">
        <w:rPr>
          <w:rFonts w:ascii="Lato-Regular" w:eastAsia="Times New Roman" w:hAnsi="Lato-Regular" w:cs="Times New Roman"/>
          <w:color w:val="151515"/>
          <w:sz w:val="40"/>
          <w:szCs w:val="40"/>
          <w:u w:val="single"/>
          <w:lang w:eastAsia="sk-SK"/>
        </w:rPr>
        <w:t>Ako napísať motivačný/sprievodný list</w:t>
      </w:r>
    </w:p>
    <w:p w:rsidR="00265315" w:rsidRPr="00265315" w:rsidRDefault="00265315" w:rsidP="00265315">
      <w:pPr>
        <w:shd w:val="clear" w:color="auto" w:fill="FEFEFE"/>
        <w:spacing w:before="100" w:beforeAutospacing="1" w:after="100" w:afterAutospacing="1" w:line="432" w:lineRule="atLeast"/>
        <w:rPr>
          <w:rFonts w:ascii="Lato-Regular" w:eastAsia="Times New Roman" w:hAnsi="Lato-Regular" w:cs="Times New Roman"/>
          <w:color w:val="58595B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b/>
          <w:bCs/>
          <w:color w:val="151515"/>
          <w:sz w:val="24"/>
          <w:szCs w:val="24"/>
          <w:lang w:eastAsia="sk-SK"/>
        </w:rPr>
        <w:t>Prečo ste ideálnym kandidátom na hľadanú pozíciu práve vy? Na túto a ďalšie otázky by mal dať jednoznačnú odpoveď motivačný/sprievodný list. Prečítajte si niekoľko užitočných tipov, ktoré vám pomôžu pri jeho písaní.</w:t>
      </w:r>
    </w:p>
    <w:p w:rsidR="00265315" w:rsidRPr="00265315" w:rsidRDefault="00265315" w:rsidP="00265315">
      <w:pPr>
        <w:shd w:val="clear" w:color="auto" w:fill="FEFEFE"/>
        <w:spacing w:before="100" w:beforeAutospacing="1" w:after="100" w:afterAutospacing="1" w:line="432" w:lineRule="atLeast"/>
        <w:rPr>
          <w:rFonts w:ascii="Lato-Regular" w:eastAsia="Times New Roman" w:hAnsi="Lato-Regular" w:cs="Times New Roman"/>
          <w:color w:val="58595B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58595B"/>
          <w:sz w:val="24"/>
          <w:szCs w:val="24"/>
          <w:lang w:eastAsia="sk-SK"/>
        </w:rPr>
        <w:t>Sprievodný list je prvým kontaktom s vaším potenciálnym zamestnávateľom. Dajte si na ňom záležať, aj keď sa uchádzate o prácu na dočasné pridelenie, projekt alebo prax. Motivačný list je veľmi dôležitý pre čerstvých absolventov, ako aj ďalších uchádzačov bez ohľadu na kvalifikáciu a pracovné skúsenosti.</w:t>
      </w:r>
    </w:p>
    <w:p w:rsidR="00265315" w:rsidRPr="00265315" w:rsidRDefault="00265315" w:rsidP="00265315">
      <w:pPr>
        <w:shd w:val="clear" w:color="auto" w:fill="FEFEFE"/>
        <w:spacing w:before="100" w:beforeAutospacing="1" w:after="100" w:afterAutospacing="1" w:line="432" w:lineRule="atLeast"/>
        <w:rPr>
          <w:rFonts w:ascii="Lato-Regular" w:eastAsia="Times New Roman" w:hAnsi="Lato-Regular" w:cs="Times New Roman"/>
          <w:color w:val="58595B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b/>
          <w:bCs/>
          <w:color w:val="151515"/>
          <w:sz w:val="24"/>
          <w:szCs w:val="24"/>
          <w:lang w:eastAsia="sk-SK"/>
        </w:rPr>
        <w:t>List = e-mail</w:t>
      </w:r>
    </w:p>
    <w:p w:rsidR="00265315" w:rsidRPr="00265315" w:rsidRDefault="00265315" w:rsidP="00265315">
      <w:pPr>
        <w:shd w:val="clear" w:color="auto" w:fill="FEFEFE"/>
        <w:spacing w:before="100" w:beforeAutospacing="1" w:after="100" w:afterAutospacing="1" w:line="432" w:lineRule="atLeast"/>
        <w:rPr>
          <w:rFonts w:ascii="Lato-Regular" w:eastAsia="Times New Roman" w:hAnsi="Lato-Regular" w:cs="Times New Roman"/>
          <w:color w:val="58595B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58595B"/>
          <w:sz w:val="24"/>
          <w:szCs w:val="24"/>
          <w:lang w:eastAsia="sk-SK"/>
        </w:rPr>
        <w:t>Nie je list ako list. S nástupom digitálnej éry sa zmenila aj forma komunikácie s potenciálnym zamestnávateľom. Preto sa už dnes „listom“ myslí skôr text e-mailovej správy, ktorú zamestnávateľovi posielate spolu so </w:t>
      </w:r>
      <w:hyperlink r:id="rId5" w:history="1">
        <w:r w:rsidRPr="00265315">
          <w:rPr>
            <w:rFonts w:ascii="Lato-Regular" w:eastAsia="Times New Roman" w:hAnsi="Lato-Regular" w:cs="Times New Roman"/>
            <w:color w:val="C1152C"/>
            <w:sz w:val="24"/>
            <w:szCs w:val="24"/>
            <w:lang w:eastAsia="sk-SK"/>
          </w:rPr>
          <w:t>životopisom</w:t>
        </w:r>
      </w:hyperlink>
      <w:r w:rsidRPr="00265315">
        <w:rPr>
          <w:rFonts w:ascii="Lato-Regular" w:eastAsia="Times New Roman" w:hAnsi="Lato-Regular" w:cs="Times New Roman"/>
          <w:color w:val="58595B"/>
          <w:sz w:val="24"/>
          <w:szCs w:val="24"/>
          <w:lang w:eastAsia="sk-SK"/>
        </w:rPr>
        <w:t> a ďalšími dokumentmi.</w:t>
      </w:r>
    </w:p>
    <w:p w:rsidR="00265315" w:rsidRPr="00265315" w:rsidRDefault="00265315" w:rsidP="00265315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sk-SK"/>
        </w:rPr>
      </w:pPr>
      <w:r w:rsidRPr="00265315">
        <w:rPr>
          <w:rFonts w:ascii="Helvetica" w:eastAsia="Times New Roman" w:hAnsi="Helvetica" w:cs="Helvetica"/>
          <w:color w:val="0A0A0A"/>
          <w:sz w:val="24"/>
          <w:szCs w:val="24"/>
          <w:lang w:eastAsia="sk-SK"/>
        </w:rPr>
        <w:t>Tipy pre napísanie úspešného sprievodného/motivačného listu</w:t>
      </w:r>
    </w:p>
    <w:p w:rsidR="00265315" w:rsidRPr="00265315" w:rsidRDefault="00265315" w:rsidP="0026531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  <w:t>Upravte list vzhľadom na pozíciu, o ktorú sa uchádzate</w:t>
      </w:r>
    </w:p>
    <w:p w:rsidR="00265315" w:rsidRPr="00265315" w:rsidRDefault="00265315" w:rsidP="0026531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  <w:t>Snažte sa byť stručný (max. 1 strana) a presný, nikdy si nevymýšľajte</w:t>
      </w:r>
    </w:p>
    <w:p w:rsidR="00265315" w:rsidRPr="00265315" w:rsidRDefault="00265315" w:rsidP="0026531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  <w:t>Píšte o svojich silných stránkach</w:t>
      </w:r>
    </w:p>
    <w:p w:rsidR="00265315" w:rsidRPr="00265315" w:rsidRDefault="00265315" w:rsidP="0026531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  <w:t>Vyzdvihnite súvis medzi vami a danou pozíciou a uveďte, prečo ste tou správnou osobou pre túto pracovnú pozíciu</w:t>
      </w:r>
    </w:p>
    <w:p w:rsidR="00265315" w:rsidRPr="00265315" w:rsidRDefault="00265315" w:rsidP="0026531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  <w:t>Zdôraznite dôvody, prečo chcete pracovať pre danú spoločnosť</w:t>
      </w:r>
    </w:p>
    <w:p w:rsidR="00265315" w:rsidRPr="00265315" w:rsidRDefault="00265315" w:rsidP="00265315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  <w:t>Napíšte o svojom prínose pre zamestnávateľa</w:t>
      </w:r>
    </w:p>
    <w:p w:rsidR="00265315" w:rsidRPr="00265315" w:rsidRDefault="00265315" w:rsidP="00265315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sk-SK"/>
        </w:rPr>
      </w:pPr>
      <w:r w:rsidRPr="00265315">
        <w:rPr>
          <w:rFonts w:ascii="Helvetica" w:eastAsia="Times New Roman" w:hAnsi="Helvetica" w:cs="Helvetica"/>
          <w:color w:val="0A0A0A"/>
          <w:sz w:val="24"/>
          <w:szCs w:val="24"/>
          <w:lang w:eastAsia="sk-SK"/>
        </w:rPr>
        <w:t>Časté chyby sprievodného listu/motivačného listu</w:t>
      </w:r>
    </w:p>
    <w:p w:rsidR="00265315" w:rsidRPr="00265315" w:rsidRDefault="00265315" w:rsidP="0026531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  <w:t>Sprievodný list nie je upravený vzhľadom na pozíciu, o ktorú sa uchádzate</w:t>
      </w:r>
    </w:p>
    <w:p w:rsidR="00265315" w:rsidRPr="00265315" w:rsidRDefault="00265315" w:rsidP="0026531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  <w:t>Text je príliš dlhý a nezrozumiteľný</w:t>
      </w:r>
    </w:p>
    <w:p w:rsidR="00265315" w:rsidRPr="00265315" w:rsidRDefault="00265315" w:rsidP="0026531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  <w:t>Chýba motivácia žiadateľa</w:t>
      </w:r>
    </w:p>
    <w:p w:rsidR="00265315" w:rsidRPr="00265315" w:rsidRDefault="00265315" w:rsidP="0026531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  <w:t>Opakuje sa príliš veľa údajov uvedených v životopise</w:t>
      </w:r>
    </w:p>
    <w:p w:rsidR="00265315" w:rsidRPr="00265315" w:rsidRDefault="00265315" w:rsidP="0026531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  <w:t>Sprievodný list je chválenkársky a pôsobí nedôveryhodne</w:t>
      </w:r>
    </w:p>
    <w:p w:rsidR="00265315" w:rsidRPr="00265315" w:rsidRDefault="00265315" w:rsidP="00265315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</w:pPr>
      <w:r w:rsidRPr="00265315">
        <w:rPr>
          <w:rFonts w:ascii="Lato-Regular" w:eastAsia="Times New Roman" w:hAnsi="Lato-Regular" w:cs="Times New Roman"/>
          <w:color w:val="0A0A0A"/>
          <w:sz w:val="24"/>
          <w:szCs w:val="24"/>
          <w:lang w:eastAsia="sk-SK"/>
        </w:rPr>
        <w:t>List obsahuje gramatické chyby</w:t>
      </w:r>
    </w:p>
    <w:p w:rsidR="00265315" w:rsidRPr="00265315" w:rsidRDefault="00265315" w:rsidP="00265315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sk-SK"/>
        </w:rPr>
      </w:pPr>
      <w:r w:rsidRPr="00265315">
        <w:rPr>
          <w:rFonts w:ascii="Helvetica" w:eastAsia="Times New Roman" w:hAnsi="Helvetica" w:cs="Helvetica"/>
          <w:color w:val="0A0A0A"/>
          <w:sz w:val="24"/>
          <w:szCs w:val="24"/>
          <w:lang w:eastAsia="sk-SK"/>
        </w:rPr>
        <w:lastRenderedPageBreak/>
        <w:t>Ako upraviť sprievodný list?</w:t>
      </w:r>
    </w:p>
    <w:tbl>
      <w:tblPr>
        <w:tblW w:w="11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4"/>
        <w:gridCol w:w="3681"/>
        <w:gridCol w:w="3500"/>
      </w:tblGrid>
      <w:tr w:rsidR="00265315" w:rsidRPr="00265315" w:rsidTr="00265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15" w:rsidRPr="00265315" w:rsidRDefault="00265315" w:rsidP="00265315">
            <w:pPr>
              <w:spacing w:before="100" w:beforeAutospacing="1" w:after="100" w:afterAutospacing="1" w:line="432" w:lineRule="atLeast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sk-SK"/>
              </w:rPr>
              <w:t>Hľadáte prácu na plný úväzok?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15" w:rsidRPr="00265315" w:rsidRDefault="00265315" w:rsidP="00265315">
            <w:pPr>
              <w:spacing w:before="100" w:beforeAutospacing="1" w:after="100" w:afterAutospacing="1" w:line="432" w:lineRule="atLeast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sk-SK"/>
              </w:rPr>
              <w:t>Ste čerstvým absolventom? Ukončili ste nedávno školu a hľadáte si svoje prvé zamestnanie?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315" w:rsidRPr="00265315" w:rsidRDefault="00265315" w:rsidP="00265315">
            <w:pPr>
              <w:spacing w:before="100" w:beforeAutospacing="1" w:after="100" w:afterAutospacing="1" w:line="432" w:lineRule="atLeast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sk-SK"/>
              </w:rPr>
              <w:t>Máte záujem o projekty, prácu na vedľajší pracovný pomer alebo chcete byť zmluvným dodávateľom?</w:t>
            </w:r>
          </w:p>
        </w:tc>
      </w:tr>
      <w:tr w:rsidR="00265315" w:rsidRPr="00265315" w:rsidTr="00265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265315" w:rsidRPr="00265315" w:rsidRDefault="00265315" w:rsidP="00265315">
            <w:pPr>
              <w:spacing w:before="100" w:beforeAutospacing="1" w:after="100" w:afterAutospacing="1" w:line="432" w:lineRule="atLeast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sk-SK"/>
              </w:rPr>
              <w:t>Štruktúra sprievodného listu:</w:t>
            </w:r>
          </w:p>
          <w:p w:rsidR="00265315" w:rsidRPr="00265315" w:rsidRDefault="00265315" w:rsidP="00265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Príslušný adresát</w:t>
            </w:r>
          </w:p>
          <w:p w:rsidR="00265315" w:rsidRPr="00265315" w:rsidRDefault="00265315" w:rsidP="00265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Pozícia, o ktorú sa uchádzate</w:t>
            </w:r>
          </w:p>
          <w:p w:rsidR="00265315" w:rsidRPr="00265315" w:rsidRDefault="00265315" w:rsidP="00265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ste sa o pozícii dozvedeli</w:t>
            </w:r>
          </w:p>
          <w:p w:rsidR="00265315" w:rsidRPr="00265315" w:rsidRDefault="00265315" w:rsidP="00265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Informácia o čase, kedy môžete začať a kedy ste odišli zo svojho predchádzajúceho zamestnania</w:t>
            </w:r>
          </w:p>
          <w:p w:rsidR="00265315" w:rsidRPr="00265315" w:rsidRDefault="00265315" w:rsidP="00265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Prečo sa zaujímate o danú pozíciu a prečo ste tou správnou osobou</w:t>
            </w:r>
          </w:p>
          <w:p w:rsidR="00265315" w:rsidRPr="00265315" w:rsidRDefault="00265315" w:rsidP="00265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Žiadosť o osobný pohovor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265315" w:rsidRPr="00265315" w:rsidRDefault="00265315" w:rsidP="00265315">
            <w:pPr>
              <w:spacing w:before="100" w:beforeAutospacing="1" w:after="100" w:afterAutospacing="1" w:line="432" w:lineRule="atLeast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lang w:eastAsia="sk-SK"/>
              </w:rPr>
              <w:t> </w:t>
            </w:r>
          </w:p>
          <w:p w:rsidR="00265315" w:rsidRPr="00265315" w:rsidRDefault="00265315" w:rsidP="00265315">
            <w:pPr>
              <w:spacing w:before="100" w:beforeAutospacing="1" w:after="100" w:afterAutospacing="1" w:line="432" w:lineRule="atLeast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sk-SK"/>
              </w:rPr>
              <w:t>Štruktúra sprievodného listu:</w:t>
            </w:r>
          </w:p>
          <w:p w:rsidR="00265315" w:rsidRPr="00265315" w:rsidRDefault="00265315" w:rsidP="00265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Príslušný adresát</w:t>
            </w:r>
          </w:p>
          <w:p w:rsidR="00265315" w:rsidRPr="00265315" w:rsidRDefault="00265315" w:rsidP="00265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Pozícia, o ktorú sa uchádzate</w:t>
            </w:r>
          </w:p>
          <w:p w:rsidR="00265315" w:rsidRPr="00265315" w:rsidRDefault="00265315" w:rsidP="00265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ste sa o pozícii dozvedeli</w:t>
            </w:r>
          </w:p>
          <w:p w:rsidR="00265315" w:rsidRPr="00265315" w:rsidRDefault="00265315" w:rsidP="00265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Informácia o čase, kedy môžete začať a kedy ste skončili školu</w:t>
            </w:r>
          </w:p>
          <w:p w:rsidR="00265315" w:rsidRPr="00265315" w:rsidRDefault="00265315" w:rsidP="00265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Prečo máte záujem o danú pozíciu</w:t>
            </w:r>
          </w:p>
          <w:p w:rsidR="00265315" w:rsidRPr="00265315" w:rsidRDefault="00265315" w:rsidP="00265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Schopnosti, skúsenosti, vzdelanie a prečo ste tou správnou osobou</w:t>
            </w:r>
          </w:p>
          <w:p w:rsidR="00265315" w:rsidRPr="00265315" w:rsidRDefault="00265315" w:rsidP="00265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kľúčové vyzdvihnúť akúkoľvek vhodnú prácu na vedľajší úväzok a jazykové schopnosti</w:t>
            </w:r>
          </w:p>
          <w:p w:rsidR="00265315" w:rsidRPr="00265315" w:rsidRDefault="00265315" w:rsidP="00265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akých školských a mimoškolských aktivít ste sa zapojili (relevantných z hľadiska pozície)</w:t>
            </w:r>
          </w:p>
          <w:p w:rsidR="00265315" w:rsidRPr="00265315" w:rsidRDefault="00265315" w:rsidP="00265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Žiadosť o osobný pohovor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265315" w:rsidRPr="00265315" w:rsidRDefault="00265315" w:rsidP="00265315">
            <w:pPr>
              <w:spacing w:before="100" w:beforeAutospacing="1" w:after="100" w:afterAutospacing="1" w:line="432" w:lineRule="atLeast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sk-SK"/>
              </w:rPr>
              <w:t>Štruktúra sprievodného listu:</w:t>
            </w:r>
          </w:p>
          <w:p w:rsidR="00265315" w:rsidRPr="00265315" w:rsidRDefault="00265315" w:rsidP="002653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Príslušný adresát</w:t>
            </w:r>
          </w:p>
          <w:p w:rsidR="00265315" w:rsidRPr="00265315" w:rsidRDefault="00265315" w:rsidP="002653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Pozícia, o ktorú sa uchádzate</w:t>
            </w:r>
          </w:p>
          <w:p w:rsidR="00265315" w:rsidRPr="00265315" w:rsidRDefault="00265315" w:rsidP="002653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ste sa o pozícii dozvedeli</w:t>
            </w:r>
          </w:p>
          <w:p w:rsidR="00265315" w:rsidRPr="00265315" w:rsidRDefault="00265315" w:rsidP="002653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Prečo máte záujem o danú pozíciu</w:t>
            </w:r>
          </w:p>
          <w:p w:rsidR="00265315" w:rsidRPr="00265315" w:rsidRDefault="00265315" w:rsidP="002653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Zdôraznite svoje časové možnosti, ochotu pracovať na zmeny / nočné a pod..</w:t>
            </w:r>
          </w:p>
          <w:p w:rsidR="00265315" w:rsidRPr="00265315" w:rsidRDefault="00265315" w:rsidP="002653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Schopnosti, skúsenosti, vzdelanie a prečo ste tou správnou osobou</w:t>
            </w:r>
          </w:p>
          <w:p w:rsidR="00265315" w:rsidRPr="00265315" w:rsidRDefault="00265315" w:rsidP="002653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53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Žiadosť o osobný pohovor</w:t>
            </w:r>
          </w:p>
        </w:tc>
      </w:tr>
    </w:tbl>
    <w:p w:rsidR="0063633E" w:rsidRDefault="0063633E">
      <w:bookmarkStart w:id="0" w:name="_GoBack"/>
      <w:bookmarkEnd w:id="0"/>
    </w:p>
    <w:sectPr w:rsidR="0063633E" w:rsidSect="00265315">
      <w:pgSz w:w="16838" w:h="11906" w:orient="landscape"/>
      <w:pgMar w:top="1417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529"/>
    <w:multiLevelType w:val="multilevel"/>
    <w:tmpl w:val="464A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DD231D"/>
    <w:multiLevelType w:val="multilevel"/>
    <w:tmpl w:val="A252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907B3C"/>
    <w:multiLevelType w:val="multilevel"/>
    <w:tmpl w:val="0E86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DA3E99"/>
    <w:multiLevelType w:val="multilevel"/>
    <w:tmpl w:val="54A8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F71383"/>
    <w:multiLevelType w:val="multilevel"/>
    <w:tmpl w:val="761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15"/>
    <w:rsid w:val="00265315"/>
    <w:rsid w:val="006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537A"/>
  <w15:chartTrackingRefBased/>
  <w15:docId w15:val="{E437ABCC-8A85-4985-A9A5-4614EEE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653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6531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6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6531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65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0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fton.sk/pre-uchadzacov/karierna-zona/zivotopis-a-motivacny-list/ako-napisat-kvalitny-profesijny-zivoto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2021-02-10T20:12:00Z</dcterms:created>
  <dcterms:modified xsi:type="dcterms:W3CDTF">2021-02-10T20:14:00Z</dcterms:modified>
</cp:coreProperties>
</file>