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1B" w:rsidRPr="00A94E1B" w:rsidRDefault="00A94E1B" w:rsidP="00A94E1B">
      <w:pPr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sk-SK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sk-SK"/>
        </w:rPr>
        <w:t>V</w:t>
      </w:r>
      <w:bookmarkStart w:id="0" w:name="_GoBack"/>
      <w:bookmarkEnd w:id="0"/>
      <w:r w:rsidRPr="00A94E1B">
        <w:rPr>
          <w:rFonts w:ascii="Arial" w:eastAsia="Times New Roman" w:hAnsi="Arial" w:cs="Arial"/>
          <w:color w:val="333333"/>
          <w:sz w:val="30"/>
          <w:szCs w:val="30"/>
          <w:lang w:eastAsia="sk-SK"/>
        </w:rPr>
        <w:t>šetko čo potrebuješ vedieť ak ťa čaká maturita</w:t>
      </w:r>
    </w:p>
    <w:p w:rsidR="00A94E1B" w:rsidRPr="00A94E1B" w:rsidRDefault="00A94E1B" w:rsidP="00A94E1B">
      <w:pPr>
        <w:shd w:val="clear" w:color="auto" w:fill="ECECEC"/>
        <w:spacing w:after="150" w:line="270" w:lineRule="atLeast"/>
        <w:textAlignment w:val="baseline"/>
        <w:rPr>
          <w:rFonts w:ascii="Arial" w:eastAsia="Times New Roman" w:hAnsi="Arial" w:cs="Arial"/>
          <w:color w:val="454545"/>
          <w:sz w:val="18"/>
          <w:szCs w:val="18"/>
          <w:lang w:eastAsia="sk-SK"/>
        </w:rPr>
      </w:pPr>
      <w:r w:rsidRPr="00A94E1B">
        <w:rPr>
          <w:rFonts w:ascii="Arial" w:eastAsia="Times New Roman" w:hAnsi="Arial" w:cs="Arial"/>
          <w:color w:val="454545"/>
          <w:sz w:val="18"/>
          <w:szCs w:val="18"/>
          <w:lang w:eastAsia="sk-SK"/>
        </w:rPr>
        <w:t> 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Legislatíva je v tomto smere celkom zaujímavá, je to na dlhšie čítanie a zorientovanie sa a keďže o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niektorých veciach je dobré vedieť rok (aj viac) dopredu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prinášame vám sumár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základných informácií pre maturantov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– ak patria do skupiny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žiakov so zdravotným znevýhodnením.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Pre koho je upravená maturita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Na maturitnej skúške môžu úľavu dostať žiaci so zdravotným znevýhodnením – s poruchami učenia, so sluchovým postihom i </w:t>
      </w:r>
      <w:proofErr w:type="spellStart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autistické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deti (toto nie je kompletný zoznam znevýhodnení). V zásade však platí, že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za upravených podmienok môžu maturovať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len tí žiaci, ktorí:</w:t>
      </w:r>
    </w:p>
    <w:p w:rsidR="00A94E1B" w:rsidRPr="00A94E1B" w:rsidRDefault="00A94E1B" w:rsidP="00A94E1B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Navštevujú špeciálnu školu,</w:t>
      </w:r>
    </w:p>
    <w:p w:rsidR="00A94E1B" w:rsidRPr="00A94E1B" w:rsidRDefault="00A94E1B" w:rsidP="00A94E1B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 žiakmi špeciálnej triedy ZŠ,</w:t>
      </w:r>
    </w:p>
    <w:p w:rsidR="00A94E1B" w:rsidRPr="00A94E1B" w:rsidRDefault="00A94E1B" w:rsidP="00A94E1B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 žiakmi tzv. integrovanými – teda sú vzdelávaní podľa individuálneho vzdelávacieho programu spolu s ostatnými žiakmi v bežnej triede ZŠ.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Riaditeľ školy by mal vždy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do 30. 9.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v danom roku informovať rodičov i žiakov o možnosti požiadať o úpravu podmienok pre vykonanie maturitnej skúšky. Presný zoznam žiakov, ktorých sa táto možnosť týka nájdete vo </w:t>
      </w:r>
      <w:hyperlink r:id="rId5" w:history="1">
        <w:r w:rsidRPr="00A94E1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sk-SK"/>
          </w:rPr>
          <w:t>vyhláške o ukončovaní stredných škôl</w:t>
        </w:r>
      </w:hyperlink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A94E1B" w:rsidRPr="00A94E1B" w:rsidRDefault="00A94E1B" w:rsidP="00A94E1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 sa žiak, či jeho rodičia rozhodnú požiadať o úpravu podmienok maturitnej skúšky, táto žiadosť je súčasťou písomného oznámenia, ktorým sa žiak prihlasuje na maturitnú skúšku. Žiadosť musí obsahovať posudok od príslušného odborného pracoviska – </w:t>
      </w:r>
      <w:proofErr w:type="spellStart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CPPPaP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Špeciálno-pedagogickej poradne. Predpokladá sa, že v ich starostlivosti je daný žiak po dlhší čas a že títo odborníci budú vedieť adekvátne navrhnúť úpravu maturitných podmienok.</w:t>
      </w:r>
    </w:p>
    <w:p w:rsidR="00A94E1B" w:rsidRPr="00A94E1B" w:rsidRDefault="00A94E1B" w:rsidP="00A94E1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Úpravu podmienok maturitnej skúšky prekonzultuje riaditeľ školy s vyučujúcimi žiaka a  rozhodnutie oznámi žiakovi.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 Čo konkrétne znamenajú upravené podmienky pre maturitu?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Vo všeobecnosti tieto úpravy popisuje </w:t>
      </w:r>
      <w:hyperlink r:id="rId6" w:history="1">
        <w:r w:rsidRPr="00A94E1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sk-SK"/>
          </w:rPr>
          <w:t xml:space="preserve">Vyhláška 318/2008 </w:t>
        </w:r>
        <w:proofErr w:type="spellStart"/>
        <w:r w:rsidRPr="00A94E1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sk-SK"/>
          </w:rPr>
          <w:t>Z.z</w:t>
        </w:r>
        <w:proofErr w:type="spellEnd"/>
        <w:r w:rsidRPr="00A94E1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sk-SK"/>
          </w:rPr>
          <w:t>.</w:t>
        </w:r>
      </w:hyperlink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a jej </w:t>
      </w:r>
      <w:hyperlink r:id="rId7" w:history="1">
        <w:r w:rsidRPr="00A94E1B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sk-SK"/>
          </w:rPr>
          <w:t>doplnenie z roku 2011</w:t>
        </w:r>
      </w:hyperlink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(str. 71)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. 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 praxi však platí, že každý žiak by mal byť posudzovaný individuálne, s ohľadom na jeho konkrétne následky postihnutia, ochorenia alebo iného znevýhodnenia.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Pri rovnakom postihnutí nemusia byť funkčné dôsledky u rôznych žiakov rovnaké.</w:t>
      </w:r>
    </w:p>
    <w:p w:rsidR="00A94E1B" w:rsidRPr="00A94E1B" w:rsidRDefault="00A94E1B" w:rsidP="00A94E1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 preklade to znamená, že podmienky pre maturitu by mali byť upravené podľa toho, ako sa so žiakom pracovalo počas jeho štúdia – aké úľavy mal odporúčané pri bežnom skúšaní a hodnotení, také by mal mať aj v rámci maturity.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 zásade sa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tieto úpravy týkajú najmä formy písomných prác a testov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– zachováva sa obsah a náročnosť, ale: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Je možné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predĺžiť časový limit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na vypracovanie zadaní alebo na ústnu odpoveď, a to o 25 – 75% času (podľa typu postihnutia),</w:t>
      </w:r>
    </w:p>
    <w:p w:rsidR="00A94E1B" w:rsidRPr="00A94E1B" w:rsidRDefault="00A94E1B" w:rsidP="00A94E1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Je možná </w:t>
      </w:r>
      <w:proofErr w:type="spellStart"/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úprava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či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nahradenie niektorých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úloh,</w:t>
      </w:r>
    </w:p>
    <w:p w:rsidR="00A94E1B" w:rsidRPr="00A94E1B" w:rsidRDefault="00A94E1B" w:rsidP="00A94E1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 možné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grafické úpravy zadania 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– väčšie písmo, väčšie riadkovanie, veľmi viditeľne členené celky – odstavce, možnosť vpisovať odpovede priamo pod zadanie …</w:t>
      </w:r>
    </w:p>
    <w:p w:rsidR="00A94E1B" w:rsidRPr="00A94E1B" w:rsidRDefault="00A94E1B" w:rsidP="00A94E1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Je možné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vylúčenie úloh na </w:t>
      </w:r>
      <w:proofErr w:type="spellStart"/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počúvanie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porozumením z cudzieho jazyka.</w:t>
      </w:r>
    </w:p>
    <w:p w:rsidR="00A94E1B" w:rsidRPr="00A94E1B" w:rsidRDefault="00A94E1B" w:rsidP="00A94E1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Je možné použiť kompenzačné pomôcky podľa potrieb žiaka.</w:t>
      </w:r>
    </w:p>
    <w:p w:rsidR="00A94E1B" w:rsidRPr="00A94E1B" w:rsidRDefault="00A94E1B" w:rsidP="00A94E1B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Je možná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prítomnosť </w:t>
      </w:r>
      <w:proofErr w:type="spellStart"/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asistenta,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špec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pedagóga, tlmočníka do posunkovej reči.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 Úprava podmienok na prijímacích skúškach</w:t>
      </w:r>
    </w:p>
    <w:p w:rsidR="00A94E1B" w:rsidRPr="00A94E1B" w:rsidRDefault="00A94E1B" w:rsidP="00A94E1B">
      <w:pPr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Podobná situácia môže nastať i na </w:t>
      </w:r>
      <w:proofErr w:type="spellStart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prijímačkách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 stredné školy. I tu by sa mala forma prijímacej skúšky upraviť s prihliadnutím na zdravotné znevýhodnenie žiaka a opäť – na základe odporúčania odborného zariadenia, v ktorého starostlivosti je žiak. Predpokladá sa, že ak má napr. </w:t>
      </w:r>
      <w:proofErr w:type="spellStart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dysgrafiu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alebo poruchu komunikačnej schopnosti vie sa o tom pomerne dlhý čas pred </w:t>
      </w:r>
      <w:proofErr w:type="spellStart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prijímačkami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 dieťa je v starostlivosti odborníkov.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Legislatívne vymedzenie:</w:t>
      </w:r>
    </w:p>
    <w:p w:rsidR="00A94E1B" w:rsidRPr="00A94E1B" w:rsidRDefault="00A94E1B" w:rsidP="00A94E1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Podmienkou úpravy maturity 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pre žiaka so ŠVVP </w:t>
      </w:r>
      <w:proofErr w:type="spellStart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je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platné</w:t>
      </w:r>
      <w:proofErr w:type="spellEnd"/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 vyšetrenie z CŠPP 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(nesmie byť staršie ako dva roky)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 a odporúčanie poradne </w:t>
      </w: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rešpektovať obmedzenia, ktoré vyplývajú zo ŠVVP, ako aj </w:t>
      </w: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návrh zaradenia žiaka do skupiny úľav.</w:t>
      </w:r>
    </w:p>
    <w:p w:rsidR="00A94E1B" w:rsidRPr="00A94E1B" w:rsidRDefault="00A94E1B" w:rsidP="00A94E1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Žiak posledného ročníka strednej školy do  septembra písomne oznámi triednemu učiteľovi predmety (v cudzom jazyku aj úroveň), ktoré si na maturitnú skúšku zvolil a zároveň oznámi spôsob vykonania maturitnej skúšky(§ 75 ods. 1 a 2 Zákona 245/2008 </w:t>
      </w:r>
      <w:proofErr w:type="spellStart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Z.z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o výchove a vzdelávaní a o zmene a doplnení niektorých zákonov).</w:t>
      </w:r>
    </w:p>
    <w:p w:rsidR="00A94E1B" w:rsidRPr="00A94E1B" w:rsidRDefault="00A94E1B" w:rsidP="00A94E1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Oznámenie obsahuje osobné údaje uchádzača, požadované úpravy, odborný posudok toho odborníka, ktorý  má vo svojej odbornej starostlivosti žiaka so zdravotným znevýhodnením – lekára alebo špeciálneho pedagóga alebo psychológa (§ 14 ods. 10 Vyhlášky MŠ SR č. 318/2008 </w:t>
      </w:r>
      <w:proofErr w:type="spellStart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Z.z.o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ukončovaní štúdia na stredných školách).</w:t>
      </w:r>
    </w:p>
    <w:p w:rsidR="00A94E1B" w:rsidRPr="00A94E1B" w:rsidRDefault="00A94E1B" w:rsidP="00A94E1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Oznámenie o úprave maturitnej skúšky a zaradenie do skupiny prekonzultuje riaditeľ školy s vyučujúcimi žiaka a rozhodnutie oznámi žiakovi.</w:t>
      </w:r>
    </w:p>
    <w:p w:rsidR="00A94E1B" w:rsidRPr="00A94E1B" w:rsidRDefault="00A94E1B" w:rsidP="00A94E1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 zaraďovaní žiaka do skupiny a pri úpravách pre vykonanie maturitnej skúšky je dôležité a rozhodujúce, ako sa so žiakom pracovalo v priebehu štúdia na strednej škole.</w:t>
      </w:r>
    </w:p>
    <w:p w:rsidR="00A94E1B" w:rsidRPr="00A94E1B" w:rsidRDefault="00A94E1B" w:rsidP="00A94E1B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Žiak priloží k žiadosti odborný posudok s platnosťou najviac 2 roky,  že žiak môže mať odborný posudok vystavený napr. v 3. ročníku.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Úpravy pre žiakov so zdravotným znevýhodnením  prináša Vyhláška MŠ SR č. 318/2008 </w:t>
      </w:r>
      <w:proofErr w:type="spellStart"/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Z.z</w:t>
      </w:r>
      <w:proofErr w:type="spellEnd"/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. o ukončovaní štúdia na stredných školách § 5 ods. 3: </w:t>
      </w:r>
    </w:p>
    <w:p w:rsidR="00A94E1B" w:rsidRPr="00A94E1B" w:rsidRDefault="00A94E1B" w:rsidP="00A94E1B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„Žiak s vývinovými jazyk, ruský jazyk, španielsky jazyk a taliansky </w:t>
      </w:r>
      <w:proofErr w:type="spellStart"/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jazyk“.poruchami</w:t>
      </w:r>
      <w:proofErr w:type="spellEnd"/>
      <w:r w:rsidRPr="00A94E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 xml:space="preserve"> učenia alebo žiak so sluchovým postihnutím môže konať maturitnú skúšku len z ústnej formy internej časti maturitnej skúšky z predmetov anglický jazyk, francúzsky jazyk, nemecký.</w:t>
      </w:r>
    </w:p>
    <w:p w:rsidR="00A94E1B" w:rsidRPr="00A94E1B" w:rsidRDefault="00A94E1B" w:rsidP="00A94E1B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Poznámka:</w:t>
      </w:r>
    </w:p>
    <w:p w:rsidR="00A94E1B" w:rsidRPr="00A94E1B" w:rsidRDefault="00A94E1B" w:rsidP="00A94E1B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Žiak si vyberie, či vykoná maturitnú skúšku z cudzieho jazyka celú, </w:t>
      </w:r>
      <w:proofErr w:type="spellStart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tj</w:t>
      </w:r>
      <w:proofErr w:type="spellEnd"/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externú časť, písomnú formu internej časti a ústnu formu internej časti, alebo bude konať len ústnu formu internej časti.</w:t>
      </w:r>
    </w:p>
    <w:p w:rsidR="00A94E1B" w:rsidRPr="00A94E1B" w:rsidRDefault="00A94E1B" w:rsidP="00A94E1B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94E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Žiakom so sluchovým postihnutím a žiakom s vývinovými poruchami učenia, ktorí sa chcú uchádzať o štúdium na vysokej škole, odporúčame, aby si zistili podmienky prijatia na VŠ, a potom sa rozhodli, či vykonajú maturitnú skúšku len z ústnej formy internej časti.</w:t>
      </w:r>
    </w:p>
    <w:p w:rsidR="003E46E0" w:rsidRDefault="003E46E0"/>
    <w:sectPr w:rsidR="003E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3DE8"/>
    <w:multiLevelType w:val="multilevel"/>
    <w:tmpl w:val="4438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A6780"/>
    <w:multiLevelType w:val="multilevel"/>
    <w:tmpl w:val="E5B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AE5A99"/>
    <w:multiLevelType w:val="multilevel"/>
    <w:tmpl w:val="ACF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3D26D2"/>
    <w:multiLevelType w:val="multilevel"/>
    <w:tmpl w:val="E7DE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390C1E"/>
    <w:multiLevelType w:val="multilevel"/>
    <w:tmpl w:val="F6E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1B"/>
    <w:rsid w:val="003E46E0"/>
    <w:rsid w:val="00A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0658"/>
  <w15:chartTrackingRefBased/>
  <w15:docId w15:val="{4B2F14C8-CF48-43BF-AEAE-570EB36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94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94E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9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4E1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94E1B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94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urita.svsbb.sk/public/subory/vyhlaska_2011-2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t&amp;rct=j&amp;q=&amp;esrc=s&amp;source=web&amp;cd=1&amp;cad=rja&amp;uact=8&amp;ved=0CCAQFjAA&amp;url=https%3A%2F%2Fwww.minedu.sk%2Fdata%2Fatt%2F5519.rtf&amp;ei=gjYmVdGHMYWcsAGotoKICw&amp;usg=AFQjCNHFYCH69WOeAOZ9UnL0UB8m1As8Nw&amp;sig2=mesX07qCrAjJw4P4SnB0iA&amp;bvm=bv.90237346" TargetMode="External"/><Relationship Id="rId5" Type="http://schemas.openxmlformats.org/officeDocument/2006/relationships/hyperlink" Target="https://www.google.sk/url?sa=t&amp;rct=j&amp;q=&amp;esrc=s&amp;source=web&amp;cd=1&amp;cad=rja&amp;uact=8&amp;ved=0CCAQFjAA&amp;url=https%3A%2F%2Fwww.minedu.sk%2Fdata%2Fatt%2F5519.rtf&amp;ei=yCcmVaPHMILkaKGzgeAK&amp;usg=AFQjCNHFYCH69WOeAOZ9UnL0UB8m1As8Nw&amp;sig2=XcCh2gteYGd7x3VziJjZ7w&amp;bvm=bv.90237346,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2021-01-27T20:37:00Z</dcterms:created>
  <dcterms:modified xsi:type="dcterms:W3CDTF">2021-01-27T20:37:00Z</dcterms:modified>
</cp:coreProperties>
</file>